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73" w:rsidRPr="00501D2A" w:rsidRDefault="00C51273" w:rsidP="00C51273">
      <w:pPr>
        <w:pStyle w:val="Tytu"/>
        <w:rPr>
          <w:b w:val="0"/>
          <w:sz w:val="40"/>
        </w:rPr>
      </w:pPr>
      <w:r w:rsidRPr="00501D2A">
        <w:rPr>
          <w:sz w:val="40"/>
        </w:rPr>
        <w:t>O G Ł O S Z E N I E</w:t>
      </w:r>
    </w:p>
    <w:p w:rsidR="00C51273" w:rsidRPr="00501D2A" w:rsidRDefault="00C51273" w:rsidP="00C51273">
      <w:pPr>
        <w:jc w:val="center"/>
        <w:rPr>
          <w:b/>
          <w:sz w:val="32"/>
        </w:rPr>
      </w:pPr>
      <w:r w:rsidRPr="00501D2A">
        <w:rPr>
          <w:b/>
          <w:sz w:val="32"/>
        </w:rPr>
        <w:t>Burmistrz Wolina</w:t>
      </w:r>
    </w:p>
    <w:p w:rsidR="00C51273" w:rsidRPr="00501D2A" w:rsidRDefault="00C51273" w:rsidP="00C51273">
      <w:pPr>
        <w:jc w:val="center"/>
        <w:rPr>
          <w:i/>
        </w:rPr>
      </w:pPr>
      <w:r w:rsidRPr="00501D2A">
        <w:rPr>
          <w:i/>
        </w:rPr>
        <w:t>ogłasza nieograniczony przetarg ustny, na sprzedaż niżej wymienionych niezabudowanych nieruchomości</w:t>
      </w:r>
    </w:p>
    <w:p w:rsidR="00A63457" w:rsidRDefault="00A63457" w:rsidP="00C51273">
      <w:pPr>
        <w:jc w:val="both"/>
      </w:pPr>
    </w:p>
    <w:p w:rsidR="00415FB8" w:rsidRDefault="00415FB8" w:rsidP="00415FB8">
      <w:pPr>
        <w:jc w:val="both"/>
      </w:pPr>
      <w:r w:rsidRPr="00415FB8">
        <w:rPr>
          <w:b/>
          <w:sz w:val="32"/>
        </w:rPr>
        <w:t>Obręb 4 Wolin</w:t>
      </w:r>
      <w:r>
        <w:rPr>
          <w:b/>
          <w:sz w:val="32"/>
        </w:rPr>
        <w:t xml:space="preserve"> </w:t>
      </w:r>
      <w:r w:rsidRPr="00415FB8">
        <w:rPr>
          <w:b/>
        </w:rPr>
        <w:t>I przetarg</w:t>
      </w:r>
      <w:r>
        <w:rPr>
          <w:b/>
        </w:rPr>
        <w:t xml:space="preserve"> </w:t>
      </w:r>
      <w:r w:rsidRPr="00415FB8">
        <w:t>ulica Bolesława Krzywoustego</w:t>
      </w:r>
    </w:p>
    <w:p w:rsidR="00415FB8" w:rsidRDefault="00EC4B53" w:rsidP="00415FB8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d</w:t>
      </w:r>
      <w:r w:rsidR="00415FB8">
        <w:rPr>
          <w:b/>
        </w:rPr>
        <w:t xml:space="preserve">ziałka nr 217/11 o pow. 380 m² </w:t>
      </w:r>
      <w:r w:rsidR="00415FB8">
        <w:rPr>
          <w:b/>
        </w:rPr>
        <w:tab/>
      </w:r>
      <w:r w:rsidR="00415FB8">
        <w:rPr>
          <w:b/>
        </w:rPr>
        <w:tab/>
      </w:r>
      <w:r w:rsidR="00415FB8">
        <w:rPr>
          <w:b/>
        </w:rPr>
        <w:tab/>
        <w:t xml:space="preserve"> Cena wywoławcza    28.903,00 zł</w:t>
      </w:r>
    </w:p>
    <w:p w:rsidR="00415FB8" w:rsidRPr="00415FB8" w:rsidRDefault="00415FB8" w:rsidP="00415FB8">
      <w:pPr>
        <w:pStyle w:val="Akapitzlist"/>
        <w:jc w:val="both"/>
        <w:rPr>
          <w:b/>
        </w:rPr>
      </w:pPr>
      <w:r>
        <w:rPr>
          <w:b/>
        </w:rPr>
        <w:t>KW 6442</w:t>
      </w:r>
    </w:p>
    <w:p w:rsidR="00415FB8" w:rsidRPr="00415FB8" w:rsidRDefault="00415FB8" w:rsidP="00415FB8">
      <w:pPr>
        <w:jc w:val="both"/>
      </w:pPr>
      <w:r w:rsidRPr="00415FB8">
        <w:t>Nieruchomość nie posiada  aktualnie obowiązującego planu zagospodarowania przestrzennego.</w:t>
      </w:r>
    </w:p>
    <w:p w:rsidR="00415FB8" w:rsidRPr="00415FB8" w:rsidRDefault="00415FB8" w:rsidP="00415FB8">
      <w:pPr>
        <w:jc w:val="both"/>
        <w:rPr>
          <w:szCs w:val="20"/>
        </w:rPr>
      </w:pPr>
      <w:r w:rsidRPr="00415FB8">
        <w:rPr>
          <w:szCs w:val="20"/>
        </w:rPr>
        <w:t xml:space="preserve">Zgodnie z obowiązującym Studium uwarunkowań i kierunków zagospodarowania przestrzennego gminy Wolin uchwalonym Uchwałą Nr XXIII/275/16 Rady Miejskiej w Wolinie z dnia 29.06.2016r. przedmiotowa działka leży na terenie istniejącej zabudowy mieszkaniowej. </w:t>
      </w:r>
    </w:p>
    <w:p w:rsidR="00415FB8" w:rsidRDefault="00415FB8" w:rsidP="00415FB8">
      <w:pPr>
        <w:ind w:right="-102"/>
        <w:jc w:val="both"/>
        <w:rPr>
          <w:szCs w:val="20"/>
        </w:rPr>
      </w:pPr>
      <w:r w:rsidRPr="00415FB8">
        <w:rPr>
          <w:szCs w:val="20"/>
        </w:rPr>
        <w:t>Nieruchomość niezabudowana, położona przy ulicy Bolesława Krzywoustego w sąsiedztwie zabudowy mieszkaniowej, dojazd do nieruchomości  odbywa się drogą utwardzoną.</w:t>
      </w:r>
    </w:p>
    <w:p w:rsidR="00415FB8" w:rsidRDefault="00415FB8" w:rsidP="00415FB8">
      <w:pPr>
        <w:ind w:right="-102"/>
        <w:jc w:val="both"/>
        <w:rPr>
          <w:szCs w:val="20"/>
        </w:rPr>
      </w:pPr>
      <w:r>
        <w:rPr>
          <w:szCs w:val="20"/>
        </w:rPr>
        <w:t xml:space="preserve">Na w/w nieruchomości rośnie drzewo typu grusza, czerwona porzeczka, rozrośnięta dzika malina, działka jest mocno zarośnięta. Dodatkowo na nieruchomości składowane są drewniane palety, materiały budowlane typu pustaki oraz wyrzucane są pozostałości z ogrodu m. in. </w:t>
      </w:r>
      <w:r w:rsidR="00EC4B53">
        <w:rPr>
          <w:szCs w:val="20"/>
        </w:rPr>
        <w:t>s</w:t>
      </w:r>
      <w:r>
        <w:rPr>
          <w:szCs w:val="20"/>
        </w:rPr>
        <w:t>koszona trawa</w:t>
      </w:r>
      <w:r w:rsidR="00EC4B53">
        <w:rPr>
          <w:szCs w:val="20"/>
        </w:rPr>
        <w:t xml:space="preserve">, gałęzie, sadzonki drzewek, ziemia doniczkowa. </w:t>
      </w:r>
    </w:p>
    <w:p w:rsidR="00EC4B53" w:rsidRDefault="00EC4B53" w:rsidP="00415FB8">
      <w:pPr>
        <w:ind w:right="-102"/>
        <w:jc w:val="both"/>
        <w:rPr>
          <w:szCs w:val="20"/>
        </w:rPr>
      </w:pPr>
      <w:r>
        <w:rPr>
          <w:szCs w:val="20"/>
        </w:rPr>
        <w:t>Do nabywcy należeć będzie obowiązek uporządkowania działki we własnym zakresie i na własny koszt.</w:t>
      </w:r>
    </w:p>
    <w:p w:rsidR="00EC4B53" w:rsidRPr="00415FB8" w:rsidRDefault="00EC4B53" w:rsidP="00415FB8">
      <w:pPr>
        <w:ind w:right="-102"/>
        <w:jc w:val="both"/>
        <w:rPr>
          <w:szCs w:val="20"/>
        </w:rPr>
      </w:pPr>
      <w:r>
        <w:rPr>
          <w:szCs w:val="20"/>
        </w:rPr>
        <w:t>Na działce stoi również metalowy kontener, który obecny właściciel zobowiązuje się do uprzątnięcia kontener</w:t>
      </w:r>
      <w:r w:rsidR="00E719E8">
        <w:rPr>
          <w:szCs w:val="20"/>
        </w:rPr>
        <w:t>a.</w:t>
      </w:r>
      <w:r>
        <w:rPr>
          <w:szCs w:val="20"/>
        </w:rPr>
        <w:t xml:space="preserve"> </w:t>
      </w:r>
    </w:p>
    <w:p w:rsidR="00E719E8" w:rsidRPr="00E719E8" w:rsidRDefault="00E719E8" w:rsidP="00E719E8">
      <w:pPr>
        <w:jc w:val="both"/>
        <w:rPr>
          <w:b/>
          <w:sz w:val="28"/>
          <w:szCs w:val="20"/>
        </w:rPr>
      </w:pPr>
    </w:p>
    <w:p w:rsidR="00E719E8" w:rsidRDefault="00E719E8" w:rsidP="00E719E8">
      <w:pPr>
        <w:spacing w:line="259" w:lineRule="auto"/>
      </w:pPr>
      <w:r w:rsidRPr="00E719E8">
        <w:rPr>
          <w:b/>
          <w:sz w:val="28"/>
          <w:szCs w:val="20"/>
        </w:rPr>
        <w:t>Obręb</w:t>
      </w:r>
      <w:r>
        <w:rPr>
          <w:b/>
          <w:sz w:val="28"/>
          <w:szCs w:val="20"/>
        </w:rPr>
        <w:t xml:space="preserve"> 3 Wolin </w:t>
      </w:r>
      <w:r w:rsidRPr="00E719E8">
        <w:rPr>
          <w:b/>
          <w:szCs w:val="20"/>
        </w:rPr>
        <w:t>I przetarg</w:t>
      </w:r>
      <w:r w:rsidRPr="00E719E8">
        <w:rPr>
          <w:sz w:val="22"/>
        </w:rPr>
        <w:t xml:space="preserve"> </w:t>
      </w:r>
      <w:r w:rsidRPr="00E719E8">
        <w:t>ul. Rynek, kwartał kamienic na terenie Starego Miasta</w:t>
      </w:r>
    </w:p>
    <w:p w:rsidR="00E719E8" w:rsidRPr="00E719E8" w:rsidRDefault="00E719E8" w:rsidP="00E719E8">
      <w:pPr>
        <w:pStyle w:val="Akapitzlist"/>
        <w:numPr>
          <w:ilvl w:val="0"/>
          <w:numId w:val="4"/>
        </w:numPr>
        <w:spacing w:line="259" w:lineRule="auto"/>
        <w:jc w:val="both"/>
        <w:rPr>
          <w:b/>
          <w:szCs w:val="20"/>
        </w:rPr>
      </w:pPr>
      <w:r w:rsidRPr="00E719E8">
        <w:rPr>
          <w:b/>
          <w:szCs w:val="20"/>
        </w:rPr>
        <w:t xml:space="preserve">działka nr. 56/40 o pow. 133 m²,  </w:t>
      </w:r>
      <w:r w:rsidRPr="00E719E8">
        <w:rPr>
          <w:b/>
        </w:rPr>
        <w:t xml:space="preserve">SZ1K/00032390/8- sprzedaż </w:t>
      </w:r>
    </w:p>
    <w:p w:rsidR="00E719E8" w:rsidRPr="00E719E8" w:rsidRDefault="00E719E8" w:rsidP="00E719E8">
      <w:pPr>
        <w:spacing w:line="259" w:lineRule="auto"/>
        <w:ind w:left="720"/>
        <w:contextualSpacing/>
        <w:jc w:val="both"/>
        <w:rPr>
          <w:b/>
          <w:szCs w:val="20"/>
        </w:rPr>
      </w:pPr>
      <w:r w:rsidRPr="00E719E8">
        <w:rPr>
          <w:b/>
          <w:szCs w:val="20"/>
        </w:rPr>
        <w:t xml:space="preserve">- oddanie w użytkowanie wieczyste udziału 1/20 w działce nr. </w:t>
      </w:r>
      <w:r w:rsidRPr="00E719E8">
        <w:rPr>
          <w:b/>
        </w:rPr>
        <w:t>56/59 o pow. 510 m²</w:t>
      </w:r>
      <w:r>
        <w:rPr>
          <w:b/>
        </w:rPr>
        <w:t xml:space="preserve"> (</w:t>
      </w:r>
      <w:r w:rsidRPr="00E719E8">
        <w:rPr>
          <w:b/>
        </w:rPr>
        <w:t>droga wewnętrzna</w:t>
      </w:r>
      <w:r>
        <w:rPr>
          <w:b/>
        </w:rPr>
        <w:t>)</w:t>
      </w:r>
      <w:r w:rsidRPr="00E719E8">
        <w:rPr>
          <w:b/>
        </w:rPr>
        <w:t>, SZ1K/00031224/7</w:t>
      </w:r>
    </w:p>
    <w:p w:rsidR="00E719E8" w:rsidRPr="00E719E8" w:rsidRDefault="00E719E8" w:rsidP="00E719E8">
      <w:pPr>
        <w:spacing w:line="259" w:lineRule="auto"/>
        <w:ind w:left="720"/>
        <w:contextualSpacing/>
        <w:jc w:val="both"/>
        <w:rPr>
          <w:b/>
          <w:szCs w:val="20"/>
        </w:rPr>
      </w:pPr>
      <w:r w:rsidRPr="00E719E8">
        <w:rPr>
          <w:b/>
        </w:rPr>
        <w:t xml:space="preserve">- oddanie w użytkowanie wieczyste udziału 1/20 w działce nr. 56/60 o pow. 175 m² </w:t>
      </w:r>
      <w:r>
        <w:rPr>
          <w:b/>
        </w:rPr>
        <w:t>(</w:t>
      </w:r>
      <w:r w:rsidRPr="00E719E8">
        <w:rPr>
          <w:b/>
        </w:rPr>
        <w:t>teren zieleni</w:t>
      </w:r>
      <w:r>
        <w:rPr>
          <w:b/>
        </w:rPr>
        <w:t>)</w:t>
      </w:r>
      <w:r w:rsidRPr="00E719E8">
        <w:rPr>
          <w:b/>
        </w:rPr>
        <w:t>, SZ1K/00031225/4</w:t>
      </w:r>
    </w:p>
    <w:p w:rsidR="00E719E8" w:rsidRPr="00E719E8" w:rsidRDefault="00E719E8" w:rsidP="00E719E8">
      <w:pPr>
        <w:jc w:val="both"/>
        <w:rPr>
          <w:b/>
        </w:rPr>
      </w:pPr>
      <w:r w:rsidRPr="00E719E8">
        <w:rPr>
          <w:b/>
        </w:rPr>
        <w:t>Cena wywoławcza łącznie wynosi 75.380 zł netto, w tym:</w:t>
      </w:r>
    </w:p>
    <w:p w:rsidR="00E719E8" w:rsidRPr="00E719E8" w:rsidRDefault="00E719E8" w:rsidP="00E719E8">
      <w:pPr>
        <w:numPr>
          <w:ilvl w:val="0"/>
          <w:numId w:val="7"/>
        </w:numPr>
        <w:spacing w:after="160" w:line="259" w:lineRule="auto"/>
        <w:contextualSpacing/>
        <w:jc w:val="both"/>
      </w:pPr>
      <w:r w:rsidRPr="00E719E8">
        <w:t>za dz. nr 56/40 wynosi 66.500 zł netto - działka zostanie sprzedana na własność;</w:t>
      </w:r>
    </w:p>
    <w:p w:rsidR="00E719E8" w:rsidRPr="00E719E8" w:rsidRDefault="00E719E8" w:rsidP="00E719E8">
      <w:pPr>
        <w:numPr>
          <w:ilvl w:val="0"/>
          <w:numId w:val="7"/>
        </w:numPr>
        <w:spacing w:after="160" w:line="259" w:lineRule="auto"/>
        <w:contextualSpacing/>
        <w:jc w:val="both"/>
      </w:pPr>
      <w:r w:rsidRPr="00E719E8">
        <w:t>za udział 1/20 w działce nr 56/59 wynosi 7.580 zł netto – działka zostanie oddana w użytkowanie wieczyste;</w:t>
      </w:r>
    </w:p>
    <w:p w:rsidR="00E719E8" w:rsidRPr="00E719E8" w:rsidRDefault="00E719E8" w:rsidP="00E719E8">
      <w:pPr>
        <w:numPr>
          <w:ilvl w:val="0"/>
          <w:numId w:val="7"/>
        </w:numPr>
        <w:spacing w:after="160" w:line="259" w:lineRule="auto"/>
        <w:contextualSpacing/>
        <w:jc w:val="both"/>
      </w:pPr>
      <w:r w:rsidRPr="00E719E8">
        <w:t>za udział 1/20 w działce nr 56/60 wynosi 1.300 zł netto – działka zostanie oddana w użytkowanie wieczyste;</w:t>
      </w:r>
    </w:p>
    <w:p w:rsidR="00E719E8" w:rsidRDefault="00E719E8" w:rsidP="00E719E8">
      <w:pPr>
        <w:spacing w:line="259" w:lineRule="auto"/>
        <w:jc w:val="both"/>
      </w:pPr>
    </w:p>
    <w:p w:rsidR="00E719E8" w:rsidRPr="00E719E8" w:rsidRDefault="00E719E8" w:rsidP="00E719E8">
      <w:pPr>
        <w:spacing w:line="259" w:lineRule="auto"/>
        <w:jc w:val="both"/>
      </w:pPr>
      <w:r>
        <w:t>N</w:t>
      </w:r>
      <w:r w:rsidRPr="00E719E8">
        <w:t xml:space="preserve">ieruchomość niezabudowana, umieszczona w kwartale kamienic na terenie Starego Miasta, działka leży w strefie „A” ścisłej ochrony konserwatorskiej wpisanej do rejestru decyzją nr 68, znak: Kl.V.-0/50/55 z dnia 29.10.1955 r. na obszarze objętym ochroną konserwatorską stanowisk archeologicznych W-II. </w:t>
      </w:r>
    </w:p>
    <w:p w:rsidR="00E719E8" w:rsidRPr="00E719E8" w:rsidRDefault="00E719E8" w:rsidP="00E719E8">
      <w:pPr>
        <w:spacing w:line="259" w:lineRule="auto"/>
        <w:ind w:right="23"/>
        <w:jc w:val="both"/>
        <w:rPr>
          <w:bCs/>
        </w:rPr>
      </w:pPr>
      <w:r>
        <w:rPr>
          <w:bCs/>
        </w:rPr>
        <w:t>N</w:t>
      </w:r>
      <w:r w:rsidRPr="00E719E8">
        <w:rPr>
          <w:bCs/>
        </w:rPr>
        <w:t xml:space="preserve">a powyższą nieruchomość zostały wydane warunki zabudowy nr 69/2009 z dnia 4 sierpnia 2009 r. pozwalające na zabudowanie – odbudowanie kwartału mieszkaniowo-usługowego w zabudowie </w:t>
      </w:r>
      <w:proofErr w:type="spellStart"/>
      <w:r w:rsidRPr="00E719E8">
        <w:rPr>
          <w:bCs/>
        </w:rPr>
        <w:t>pierzejowej</w:t>
      </w:r>
      <w:proofErr w:type="spellEnd"/>
      <w:r w:rsidRPr="00E719E8">
        <w:rPr>
          <w:bCs/>
        </w:rPr>
        <w:t xml:space="preserve"> wraz z przebudową infrastruktury technicznej na części terenu działek, o numerach ewidencji geodezyjnej 56/1 i 56/4, położonych w obrębie geodezyjnym nr 3 miasta Wolin.</w:t>
      </w:r>
    </w:p>
    <w:p w:rsidR="00E719E8" w:rsidRPr="00E719E8" w:rsidRDefault="00E719E8" w:rsidP="00E719E8">
      <w:pPr>
        <w:ind w:right="23"/>
        <w:jc w:val="both"/>
        <w:rPr>
          <w:bCs/>
        </w:rPr>
      </w:pPr>
      <w:r w:rsidRPr="00E719E8">
        <w:rPr>
          <w:bCs/>
        </w:rPr>
        <w:lastRenderedPageBreak/>
        <w:t>W warunkach zabudowy powyższa działka oznaczona jest symbolem 1.MW,U i przezn</w:t>
      </w:r>
      <w:r w:rsidR="00E8523F">
        <w:rPr>
          <w:bCs/>
        </w:rPr>
        <w:t>a</w:t>
      </w:r>
      <w:r w:rsidRPr="00E719E8">
        <w:rPr>
          <w:bCs/>
        </w:rPr>
        <w:t>czona jest pod zabudowę mieszkaniową wielorodzinną. Dopuszcza się umieszczenie funkcji usługowej w parter</w:t>
      </w:r>
      <w:r w:rsidR="00E8523F">
        <w:rPr>
          <w:bCs/>
        </w:rPr>
        <w:t>ze</w:t>
      </w:r>
      <w:r w:rsidRPr="00E719E8">
        <w:rPr>
          <w:bCs/>
        </w:rPr>
        <w:t xml:space="preserve"> budynk</w:t>
      </w:r>
      <w:r w:rsidR="00E8523F">
        <w:rPr>
          <w:bCs/>
        </w:rPr>
        <w:t>u</w:t>
      </w:r>
      <w:r w:rsidRPr="00E719E8">
        <w:rPr>
          <w:bCs/>
        </w:rPr>
        <w:t xml:space="preserve"> mieszkaln</w:t>
      </w:r>
      <w:r w:rsidR="00E8523F">
        <w:rPr>
          <w:bCs/>
        </w:rPr>
        <w:t>ego</w:t>
      </w:r>
      <w:r w:rsidRPr="00E719E8">
        <w:rPr>
          <w:bCs/>
        </w:rPr>
        <w:t xml:space="preserve"> pod warunkiem nie powodowania uciążliwości dla funkcji mieszkaniowej.</w:t>
      </w:r>
    </w:p>
    <w:p w:rsidR="00E719E8" w:rsidRPr="00E719E8" w:rsidRDefault="00E719E8" w:rsidP="00E719E8">
      <w:pPr>
        <w:ind w:right="23"/>
        <w:jc w:val="both"/>
        <w:rPr>
          <w:bCs/>
        </w:rPr>
      </w:pPr>
      <w:r w:rsidRPr="00E719E8">
        <w:rPr>
          <w:bCs/>
        </w:rPr>
        <w:t xml:space="preserve">Z uwagi na to, że działki nr 56/59 i 56/60 przeznaczone </w:t>
      </w:r>
      <w:r w:rsidR="00E8523F">
        <w:rPr>
          <w:bCs/>
        </w:rPr>
        <w:t xml:space="preserve">są </w:t>
      </w:r>
      <w:r w:rsidRPr="00E719E8">
        <w:rPr>
          <w:bCs/>
        </w:rPr>
        <w:t>odpowiednio:</w:t>
      </w:r>
    </w:p>
    <w:p w:rsidR="00E719E8" w:rsidRPr="00E719E8" w:rsidRDefault="00E719E8" w:rsidP="00E719E8">
      <w:pPr>
        <w:ind w:right="23"/>
        <w:jc w:val="both"/>
        <w:rPr>
          <w:bCs/>
        </w:rPr>
      </w:pPr>
      <w:r w:rsidRPr="00E719E8">
        <w:rPr>
          <w:bCs/>
        </w:rPr>
        <w:t>- dz. nr 56/59 oznaczona symbolem 3.KDW, przeznaczona jest pod drogę wewnętrzną w formie pieszo jezdni,</w:t>
      </w:r>
    </w:p>
    <w:p w:rsidR="00E719E8" w:rsidRPr="00E719E8" w:rsidRDefault="00E719E8" w:rsidP="00E719E8">
      <w:pPr>
        <w:ind w:right="23"/>
        <w:jc w:val="both"/>
        <w:rPr>
          <w:bCs/>
        </w:rPr>
      </w:pPr>
      <w:r w:rsidRPr="00E719E8">
        <w:rPr>
          <w:bCs/>
        </w:rPr>
        <w:t>- dz. nr 56/60 oznaczona symbolem 4.ZP, przeznaczona jest pod ogólnodostępną zieleń urządzoną – skwer miejski,</w:t>
      </w:r>
    </w:p>
    <w:p w:rsidR="00E719E8" w:rsidRPr="00E719E8" w:rsidRDefault="00E719E8" w:rsidP="00E719E8">
      <w:pPr>
        <w:spacing w:after="160" w:line="259" w:lineRule="auto"/>
        <w:jc w:val="both"/>
        <w:rPr>
          <w:bCs/>
        </w:rPr>
      </w:pPr>
      <w:r w:rsidRPr="00E719E8">
        <w:rPr>
          <w:bCs/>
        </w:rPr>
        <w:t xml:space="preserve">znajdują się we współużytkowaniu wieczystym, dlatego zostaną przeznaczone do użytkowania wieczystego. </w:t>
      </w:r>
    </w:p>
    <w:p w:rsidR="00E719E8" w:rsidRPr="00E719E8" w:rsidRDefault="00E719E8" w:rsidP="00E719E8">
      <w:pPr>
        <w:spacing w:line="259" w:lineRule="auto"/>
        <w:jc w:val="both"/>
        <w:rPr>
          <w:sz w:val="28"/>
        </w:rPr>
      </w:pPr>
      <w:r w:rsidRPr="00E719E8">
        <w:rPr>
          <w:b/>
          <w:sz w:val="28"/>
        </w:rPr>
        <w:t>Kar</w:t>
      </w:r>
      <w:r>
        <w:rPr>
          <w:b/>
          <w:sz w:val="28"/>
        </w:rPr>
        <w:t>y</w:t>
      </w:r>
      <w:r w:rsidRPr="00E719E8">
        <w:rPr>
          <w:b/>
          <w:sz w:val="28"/>
        </w:rPr>
        <w:t xml:space="preserve"> umowne:</w:t>
      </w:r>
      <w:r w:rsidRPr="00E719E8">
        <w:rPr>
          <w:sz w:val="28"/>
        </w:rPr>
        <w:t xml:space="preserve"> </w:t>
      </w:r>
    </w:p>
    <w:p w:rsidR="00E719E8" w:rsidRPr="00E719E8" w:rsidRDefault="00E719E8" w:rsidP="00E719E8">
      <w:pPr>
        <w:numPr>
          <w:ilvl w:val="0"/>
          <w:numId w:val="5"/>
        </w:numPr>
        <w:spacing w:after="160" w:line="259" w:lineRule="auto"/>
        <w:contextualSpacing/>
        <w:jc w:val="both"/>
      </w:pPr>
      <w:r w:rsidRPr="00E719E8">
        <w:t>za nierozpoczęcie robót budowlanych w terminie do 2 lat od dnia zawarcia aktu notarialnego, budynku mieszkalno-usługowego na nabytej nieruchomości, Nabywca zapłaci Sprzedającemu karę umowną w wysokości 30.000 zł.</w:t>
      </w:r>
    </w:p>
    <w:p w:rsidR="00E719E8" w:rsidRDefault="00E719E8" w:rsidP="00E719E8">
      <w:pPr>
        <w:numPr>
          <w:ilvl w:val="0"/>
          <w:numId w:val="5"/>
        </w:numPr>
        <w:spacing w:after="160" w:line="259" w:lineRule="auto"/>
        <w:contextualSpacing/>
        <w:jc w:val="both"/>
      </w:pPr>
      <w:r w:rsidRPr="00E719E8">
        <w:t xml:space="preserve">za niezrealizowanie inwestycji tj. nieoddanie budynku do użytkowania w terminie do </w:t>
      </w:r>
    </w:p>
    <w:p w:rsidR="00E719E8" w:rsidRPr="00E719E8" w:rsidRDefault="00E719E8" w:rsidP="00E719E8">
      <w:pPr>
        <w:spacing w:after="160" w:line="259" w:lineRule="auto"/>
        <w:ind w:left="720"/>
        <w:contextualSpacing/>
        <w:jc w:val="both"/>
      </w:pPr>
      <w:r w:rsidRPr="00E719E8">
        <w:t xml:space="preserve">5 lat od dnia zawarcia aktu notarialnego Nabywca zapłaci Sprzedającemu kolejną karę umowną w wysokości 30.000 zł.  </w:t>
      </w:r>
    </w:p>
    <w:p w:rsidR="00E719E8" w:rsidRPr="00E719E8" w:rsidRDefault="00E719E8" w:rsidP="00E719E8">
      <w:pPr>
        <w:spacing w:line="259" w:lineRule="auto"/>
        <w:jc w:val="both"/>
        <w:rPr>
          <w:sz w:val="22"/>
        </w:rPr>
      </w:pPr>
    </w:p>
    <w:p w:rsidR="00E719E8" w:rsidRPr="00E719E8" w:rsidRDefault="00E719E8" w:rsidP="00E719E8">
      <w:pPr>
        <w:jc w:val="both"/>
        <w:rPr>
          <w:b/>
          <w:sz w:val="28"/>
          <w:szCs w:val="20"/>
        </w:rPr>
      </w:pPr>
      <w:r w:rsidRPr="00E719E8">
        <w:rPr>
          <w:b/>
          <w:sz w:val="28"/>
          <w:szCs w:val="20"/>
        </w:rPr>
        <w:t>Wysokość opłat, terminy ich wnoszenia oraz zasady aktualizacji opłat:</w:t>
      </w:r>
    </w:p>
    <w:p w:rsidR="00E719E8" w:rsidRPr="00E719E8" w:rsidRDefault="00E719E8" w:rsidP="00E719E8">
      <w:pPr>
        <w:ind w:right="-102"/>
        <w:jc w:val="both"/>
      </w:pPr>
      <w:r w:rsidRPr="00E719E8">
        <w:t>Opłata roczna z tytułu oddania w użytkowania wieczystego udziału 1/20 w działce nr. 56/59 oraz w działce nr. 56/60 wynosić będzie 1% ceny nieruchomości ustalonej w drodze przetargu i płatna będzie w terminie do 31 marca każdego roku przez okres 99 lat.</w:t>
      </w:r>
    </w:p>
    <w:p w:rsidR="00E719E8" w:rsidRPr="00E719E8" w:rsidRDefault="00014C67" w:rsidP="00E719E8">
      <w:pPr>
        <w:jc w:val="both"/>
        <w:rPr>
          <w:szCs w:val="20"/>
        </w:rPr>
      </w:pPr>
      <w:r>
        <w:rPr>
          <w:szCs w:val="20"/>
        </w:rPr>
        <w:t>Pierwsza</w:t>
      </w:r>
      <w:r w:rsidR="00E719E8" w:rsidRPr="00E719E8">
        <w:rPr>
          <w:szCs w:val="20"/>
        </w:rPr>
        <w:t xml:space="preserve"> opłata z tytułu oddania nieruchomości w użytkowanie wieczyste wynosi 25 % ceny </w:t>
      </w:r>
      <w:r w:rsidR="0083540E">
        <w:rPr>
          <w:szCs w:val="20"/>
        </w:rPr>
        <w:t>u</w:t>
      </w:r>
      <w:r w:rsidR="00E719E8" w:rsidRPr="00E719E8">
        <w:rPr>
          <w:szCs w:val="20"/>
        </w:rPr>
        <w:t>stalonej w drodze przetargu i płatna jest przed zawarciem umowy notarialnej.</w:t>
      </w:r>
    </w:p>
    <w:p w:rsidR="00E719E8" w:rsidRPr="00E719E8" w:rsidRDefault="00E719E8" w:rsidP="00E719E8">
      <w:pPr>
        <w:jc w:val="both"/>
        <w:rPr>
          <w:szCs w:val="20"/>
        </w:rPr>
      </w:pPr>
      <w:r w:rsidRPr="00E719E8">
        <w:rPr>
          <w:szCs w:val="20"/>
        </w:rPr>
        <w:t>Opłata roczna z tytułu użytkowanie wieczystego nieruchomości gruntowej może być aktualizowana nie częściej niż raz na 3 lata, jeśli wartość tej nieruchomości ulegnie zmianie.</w:t>
      </w:r>
    </w:p>
    <w:p w:rsidR="00E719E8" w:rsidRPr="00E719E8" w:rsidRDefault="00E719E8" w:rsidP="00E719E8">
      <w:pPr>
        <w:jc w:val="both"/>
        <w:rPr>
          <w:szCs w:val="20"/>
        </w:rPr>
      </w:pPr>
      <w:r w:rsidRPr="00E719E8">
        <w:rPr>
          <w:szCs w:val="20"/>
        </w:rPr>
        <w:t xml:space="preserve">Wysokość stawki procentowej opłaty rocznej może ulec zmianie w zależności od ostatecznej funkcji obiektu. </w:t>
      </w:r>
    </w:p>
    <w:p w:rsidR="00E719E8" w:rsidRPr="00E719E8" w:rsidRDefault="00E719E8" w:rsidP="00E719E8">
      <w:pPr>
        <w:jc w:val="both"/>
        <w:rPr>
          <w:rFonts w:eastAsiaTheme="minorHAnsi"/>
          <w:szCs w:val="22"/>
          <w:lang w:eastAsia="en-US"/>
        </w:rPr>
      </w:pPr>
      <w:r w:rsidRPr="00E719E8">
        <w:rPr>
          <w:rFonts w:eastAsiaTheme="minorHAnsi"/>
          <w:szCs w:val="22"/>
          <w:lang w:eastAsia="en-US"/>
        </w:rPr>
        <w:t>Opłaty rocznej nie pobiera się w roku, w którym następuje oddanie nieruchomości w użytkowanie wieczyste.</w:t>
      </w:r>
    </w:p>
    <w:p w:rsidR="00E5795C" w:rsidRDefault="00E8523F" w:rsidP="00E719E8">
      <w:pPr>
        <w:ind w:right="-102"/>
        <w:jc w:val="both"/>
      </w:pPr>
      <w:r>
        <w:t xml:space="preserve">Z ceny uzyskanej w przetargu wyodrębniona </w:t>
      </w:r>
      <w:r w:rsidR="00E5795C">
        <w:t xml:space="preserve">zostanie </w:t>
      </w:r>
      <w:r w:rsidR="00E5795C">
        <w:t>proporcjonalnie</w:t>
      </w:r>
      <w:r w:rsidR="00E5795C">
        <w:t>:</w:t>
      </w:r>
      <w:r w:rsidR="00E5795C">
        <w:t xml:space="preserve"> </w:t>
      </w:r>
    </w:p>
    <w:p w:rsidR="00E5795C" w:rsidRDefault="00E5795C" w:rsidP="00E719E8">
      <w:pPr>
        <w:ind w:right="-102"/>
        <w:jc w:val="both"/>
      </w:pPr>
      <w:r>
        <w:t xml:space="preserve">- </w:t>
      </w:r>
      <w:r w:rsidR="00E8523F">
        <w:t>cena sprzedaży</w:t>
      </w:r>
      <w:r w:rsidR="00014C67">
        <w:t xml:space="preserve"> prawa własności w działce nr 56/40</w:t>
      </w:r>
      <w:r>
        <w:t>,</w:t>
      </w:r>
    </w:p>
    <w:p w:rsidR="00E8523F" w:rsidRDefault="00E5795C" w:rsidP="00E719E8">
      <w:pPr>
        <w:ind w:right="-102"/>
        <w:jc w:val="both"/>
      </w:pPr>
      <w:r>
        <w:t>-</w:t>
      </w:r>
      <w:r w:rsidR="00E8523F">
        <w:t xml:space="preserve"> cena oddania udziałów </w:t>
      </w:r>
      <w:r>
        <w:t xml:space="preserve">1/20 </w:t>
      </w:r>
      <w:r w:rsidR="00E8523F">
        <w:t>w użytkowanie wieczyste</w:t>
      </w:r>
      <w:r w:rsidR="00014C67">
        <w:t xml:space="preserve"> w działkach nr 56/59 i nr 56/60</w:t>
      </w:r>
      <w:r w:rsidR="00E8523F">
        <w:t>.</w:t>
      </w:r>
    </w:p>
    <w:p w:rsidR="00014C67" w:rsidRPr="00E719E8" w:rsidRDefault="00014C67" w:rsidP="00E719E8">
      <w:pPr>
        <w:ind w:right="-102"/>
        <w:jc w:val="both"/>
      </w:pPr>
      <w:r w:rsidRPr="00E719E8">
        <w:t xml:space="preserve">Zgodnie z art. 68 ust. 3 ustawy o gospodarce nieruchomościami, cena sprzedaży, </w:t>
      </w:r>
      <w:r>
        <w:t>pierwsza</w:t>
      </w:r>
      <w:r w:rsidRPr="00E719E8">
        <w:t xml:space="preserve"> opłata z tytułu oddania działek w użytkowanie wieczyste oraz opłat</w:t>
      </w:r>
      <w:r>
        <w:t>y</w:t>
      </w:r>
      <w:r w:rsidRPr="00E719E8">
        <w:t xml:space="preserve"> roczn</w:t>
      </w:r>
      <w:r>
        <w:t>e</w:t>
      </w:r>
      <w:r w:rsidRPr="00E719E8">
        <w:t>, obniżone zostaną o 50% z uwagi na wpis nieruchomości do rejestru zabytków, zgodnie z pismem Konserwatora Zabytków nr ZN-Wolin-4154(421)/01/</w:t>
      </w:r>
      <w:proofErr w:type="spellStart"/>
      <w:r w:rsidRPr="00E719E8">
        <w:t>dP</w:t>
      </w:r>
      <w:proofErr w:type="spellEnd"/>
      <w:r w:rsidRPr="00E719E8">
        <w:t>/2009 z dnia 23 grudnia 2009 r.</w:t>
      </w:r>
    </w:p>
    <w:p w:rsidR="00014C67" w:rsidRDefault="00014C67" w:rsidP="00014C67">
      <w:pPr>
        <w:ind w:right="-102"/>
        <w:jc w:val="both"/>
      </w:pPr>
      <w:r>
        <w:t>Do ceny sprzedaży, pierwszej opłaty i opłaty rocznej doliczony zostanie 23 % VAT</w:t>
      </w:r>
      <w:r>
        <w:t>.</w:t>
      </w:r>
      <w:bookmarkStart w:id="0" w:name="_GoBack"/>
      <w:bookmarkEnd w:id="0"/>
    </w:p>
    <w:p w:rsidR="00014C67" w:rsidRDefault="00014C67" w:rsidP="00C70278">
      <w:pPr>
        <w:jc w:val="both"/>
        <w:rPr>
          <w:b/>
          <w:sz w:val="32"/>
          <w:szCs w:val="36"/>
        </w:rPr>
      </w:pPr>
    </w:p>
    <w:p w:rsidR="00C70278" w:rsidRPr="00D07A02" w:rsidRDefault="00C70278" w:rsidP="00C70278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>Obręb 3 Wolin</w:t>
      </w:r>
      <w:r>
        <w:rPr>
          <w:b/>
          <w:sz w:val="22"/>
        </w:rPr>
        <w:t xml:space="preserve"> V</w:t>
      </w:r>
      <w:r w:rsidR="00A7460B">
        <w:rPr>
          <w:b/>
          <w:sz w:val="22"/>
        </w:rPr>
        <w:t>I</w:t>
      </w:r>
      <w:r>
        <w:rPr>
          <w:b/>
          <w:sz w:val="22"/>
        </w:rPr>
        <w:t xml:space="preserve"> przetarg  </w:t>
      </w:r>
      <w:r>
        <w:t>ulica Słowiańska</w:t>
      </w:r>
    </w:p>
    <w:p w:rsidR="00C70278" w:rsidRPr="00E719E8" w:rsidRDefault="00C70278" w:rsidP="00E719E8">
      <w:pPr>
        <w:pStyle w:val="Akapitzlist"/>
        <w:numPr>
          <w:ilvl w:val="0"/>
          <w:numId w:val="4"/>
        </w:numPr>
        <w:jc w:val="both"/>
        <w:rPr>
          <w:b/>
        </w:rPr>
      </w:pPr>
      <w:r w:rsidRPr="00E719E8">
        <w:rPr>
          <w:b/>
        </w:rPr>
        <w:t>działka nr 179/2   pow. 2159 m²</w:t>
      </w:r>
      <w:r w:rsidRPr="00E719E8">
        <w:rPr>
          <w:b/>
        </w:rPr>
        <w:tab/>
      </w:r>
      <w:r w:rsidRPr="00E719E8">
        <w:rPr>
          <w:b/>
        </w:rPr>
        <w:tab/>
      </w:r>
      <w:r w:rsidRPr="00E719E8">
        <w:rPr>
          <w:b/>
        </w:rPr>
        <w:tab/>
        <w:t xml:space="preserve">   Cena</w:t>
      </w:r>
      <w:r w:rsidR="00E719E8">
        <w:rPr>
          <w:b/>
        </w:rPr>
        <w:t xml:space="preserve"> </w:t>
      </w:r>
      <w:r w:rsidRPr="00E719E8">
        <w:rPr>
          <w:b/>
        </w:rPr>
        <w:t>wywoławcza 200.195</w:t>
      </w:r>
      <w:r w:rsidR="00E719E8">
        <w:rPr>
          <w:b/>
        </w:rPr>
        <w:t>,00</w:t>
      </w:r>
      <w:r w:rsidRPr="00E719E8">
        <w:rPr>
          <w:b/>
        </w:rPr>
        <w:t xml:space="preserve"> zł</w:t>
      </w:r>
    </w:p>
    <w:p w:rsidR="00C70278" w:rsidRPr="00D07A02" w:rsidRDefault="00C70278" w:rsidP="00E719E8">
      <w:pPr>
        <w:ind w:firstLine="708"/>
        <w:jc w:val="both"/>
        <w:rPr>
          <w:b/>
        </w:rPr>
      </w:pPr>
      <w:r>
        <w:rPr>
          <w:b/>
        </w:rPr>
        <w:t>KW 16596</w:t>
      </w:r>
    </w:p>
    <w:p w:rsidR="00C70278" w:rsidRPr="00D07A02" w:rsidRDefault="00C70278" w:rsidP="00C70278">
      <w:pPr>
        <w:jc w:val="both"/>
        <w:rPr>
          <w:szCs w:val="20"/>
        </w:rPr>
      </w:pPr>
      <w:r w:rsidRPr="00D07A02">
        <w:rPr>
          <w:szCs w:val="20"/>
        </w:rPr>
        <w:t>Nieruchomość nie posiada aktualnie obowiązującego  planu zagospodarowania przestrzennego, w studium uwarunkowań i kierunków zagospodarowania przestrzennego Gminy Wolin   przeznaczona jest pod budownictwo mieszkaniowe.</w:t>
      </w:r>
    </w:p>
    <w:p w:rsidR="00C70278" w:rsidRPr="00D07A02" w:rsidRDefault="00C70278" w:rsidP="00C70278">
      <w:pPr>
        <w:jc w:val="both"/>
        <w:rPr>
          <w:sz w:val="32"/>
        </w:rPr>
      </w:pPr>
      <w:r w:rsidRPr="00D07A02">
        <w:rPr>
          <w:szCs w:val="20"/>
        </w:rPr>
        <w:t>Na przedmiotową działkę wydana została decyzja o warunkach zabudowy Nr 59/2010 z dnia 27 lipca 2010 roku ustalająca warunki zabudowy dla inwestycji polegającej na budowie budynku mieszkalnego jednorodzinnego parterowego z poddaszem użytkowym</w:t>
      </w:r>
      <w:r>
        <w:rPr>
          <w:szCs w:val="20"/>
        </w:rPr>
        <w:t>.</w:t>
      </w:r>
    </w:p>
    <w:p w:rsidR="00C70278" w:rsidRPr="00BC1C0F" w:rsidRDefault="00C70278" w:rsidP="00C70278">
      <w:pPr>
        <w:rPr>
          <w:szCs w:val="20"/>
        </w:rPr>
      </w:pPr>
      <w:r>
        <w:rPr>
          <w:szCs w:val="20"/>
        </w:rPr>
        <w:t>N</w:t>
      </w:r>
      <w:r w:rsidRPr="00BC1C0F">
        <w:rPr>
          <w:szCs w:val="20"/>
        </w:rPr>
        <w:t xml:space="preserve">ieruchomość nie zabudowana, położona przy Słowiańskiej. </w:t>
      </w:r>
    </w:p>
    <w:p w:rsidR="00C70278" w:rsidRDefault="00C70278" w:rsidP="00C70278">
      <w:pPr>
        <w:tabs>
          <w:tab w:val="left" w:pos="4962"/>
        </w:tabs>
        <w:jc w:val="both"/>
        <w:rPr>
          <w:szCs w:val="20"/>
        </w:rPr>
      </w:pPr>
      <w:r w:rsidRPr="00BC1C0F">
        <w:rPr>
          <w:szCs w:val="20"/>
        </w:rPr>
        <w:t>Przez teren działki biegnie przyłącze wodociągowe do budynku Nr 41.,</w:t>
      </w:r>
      <w:r>
        <w:rPr>
          <w:szCs w:val="20"/>
        </w:rPr>
        <w:t xml:space="preserve"> </w:t>
      </w:r>
      <w:r w:rsidRPr="00BC1C0F">
        <w:rPr>
          <w:szCs w:val="20"/>
        </w:rPr>
        <w:t>istnieje możliwość</w:t>
      </w:r>
      <w:r>
        <w:rPr>
          <w:szCs w:val="20"/>
        </w:rPr>
        <w:t xml:space="preserve"> </w:t>
      </w:r>
      <w:r w:rsidRPr="00BC1C0F">
        <w:rPr>
          <w:szCs w:val="20"/>
        </w:rPr>
        <w:t>podłączenia się do istniejącej sieci infrastruktury technicznej</w:t>
      </w:r>
      <w:r>
        <w:rPr>
          <w:szCs w:val="20"/>
        </w:rPr>
        <w:t>.</w:t>
      </w:r>
    </w:p>
    <w:p w:rsidR="00415FB8" w:rsidRDefault="00C70278" w:rsidP="00C70278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415FB8" w:rsidRPr="00415FB8" w:rsidRDefault="00415FB8" w:rsidP="00C70278">
      <w:pPr>
        <w:jc w:val="both"/>
      </w:pPr>
    </w:p>
    <w:p w:rsidR="00C70278" w:rsidRDefault="00C70278" w:rsidP="00C70278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</w:t>
      </w:r>
      <w:proofErr w:type="spellStart"/>
      <w:r>
        <w:rPr>
          <w:b/>
          <w:sz w:val="32"/>
          <w:szCs w:val="36"/>
        </w:rPr>
        <w:t>Dargobądz</w:t>
      </w:r>
      <w:proofErr w:type="spellEnd"/>
      <w:r>
        <w:rPr>
          <w:b/>
          <w:sz w:val="32"/>
          <w:szCs w:val="36"/>
        </w:rPr>
        <w:t xml:space="preserve"> </w:t>
      </w:r>
      <w:r>
        <w:rPr>
          <w:b/>
          <w:sz w:val="22"/>
          <w:szCs w:val="36"/>
        </w:rPr>
        <w:t>V</w:t>
      </w:r>
      <w:r w:rsidR="00A7460B">
        <w:rPr>
          <w:b/>
          <w:sz w:val="22"/>
          <w:szCs w:val="36"/>
        </w:rPr>
        <w:t>I</w:t>
      </w:r>
      <w:r w:rsidRPr="000B7343">
        <w:rPr>
          <w:b/>
          <w:sz w:val="22"/>
          <w:szCs w:val="36"/>
        </w:rPr>
        <w:t xml:space="preserve"> przetarg</w:t>
      </w:r>
    </w:p>
    <w:p w:rsidR="00C70278" w:rsidRPr="00E719E8" w:rsidRDefault="00C70278" w:rsidP="00E719E8">
      <w:pPr>
        <w:pStyle w:val="Akapitzlist"/>
        <w:numPr>
          <w:ilvl w:val="0"/>
          <w:numId w:val="4"/>
        </w:numPr>
        <w:tabs>
          <w:tab w:val="left" w:pos="5103"/>
        </w:tabs>
        <w:jc w:val="both"/>
        <w:rPr>
          <w:b/>
        </w:rPr>
      </w:pPr>
      <w:r w:rsidRPr="00E719E8">
        <w:rPr>
          <w:b/>
        </w:rPr>
        <w:t>działka nr 344     pow. 1436 m²</w:t>
      </w:r>
      <w:r w:rsidRPr="00E719E8">
        <w:rPr>
          <w:b/>
        </w:rPr>
        <w:tab/>
        <w:t xml:space="preserve">             </w:t>
      </w:r>
      <w:r w:rsidR="00E719E8">
        <w:rPr>
          <w:b/>
        </w:rPr>
        <w:t xml:space="preserve">  </w:t>
      </w:r>
      <w:r w:rsidRPr="00E719E8">
        <w:rPr>
          <w:b/>
        </w:rPr>
        <w:t xml:space="preserve">Cena wywoławcza    57.361 zł  </w:t>
      </w:r>
    </w:p>
    <w:p w:rsidR="00C70278" w:rsidRPr="00BC1C0F" w:rsidRDefault="00C70278" w:rsidP="00E719E8">
      <w:pPr>
        <w:ind w:firstLine="708"/>
        <w:jc w:val="both"/>
        <w:rPr>
          <w:b/>
        </w:rPr>
      </w:pPr>
      <w:r>
        <w:rPr>
          <w:b/>
        </w:rPr>
        <w:t>KW SZ1K/00005516/0</w:t>
      </w:r>
    </w:p>
    <w:p w:rsidR="00C70278" w:rsidRPr="00BC1C0F" w:rsidRDefault="00C70278" w:rsidP="00C70278">
      <w:pPr>
        <w:jc w:val="both"/>
        <w:rPr>
          <w:szCs w:val="20"/>
        </w:rPr>
      </w:pPr>
      <w:r w:rsidRPr="00BC1C0F">
        <w:rPr>
          <w:szCs w:val="20"/>
        </w:rPr>
        <w:t>Nieruchomość nie posiada aktualnie obowiązującego planu zagospodarowania przestrzennego, w studium uwarunkowań i kierunków zagospodarowania przestrzennego Gminy Wolin leży na terenie przeznaczonym pod budownictwo mieszkaniowe.</w:t>
      </w:r>
    </w:p>
    <w:p w:rsidR="00C70278" w:rsidRDefault="00C70278" w:rsidP="00C70278">
      <w:pPr>
        <w:jc w:val="both"/>
      </w:pPr>
      <w:r w:rsidRPr="00BC1C0F">
        <w:rPr>
          <w:szCs w:val="20"/>
        </w:rPr>
        <w:t xml:space="preserve">Na przedmiotową działkę wydana została decyzja o warunkach zabudowy  Nr 25/2011 z dnia 23 lutego 2011 roku ustalająca warunki zabudowy dla inwestycji polegającej na budowie budynku mieszkalnego jednorodzinnego parterowego z poddaszem użytkowym oraz decyzja Nr 5/2016 z dnia 13 stycznia 2016 roku ustalająca warunki zabudowy dla inwestycji polegającej na budowie budynku mieszkalnego jednorodzinnego z nieuciążliwą funkcją usługową, dwóch wolnostojących wiat oraz niezbędnej infrastruktury technicznej  związanej z budynkiem i </w:t>
      </w:r>
      <w:r w:rsidRPr="009824EC">
        <w:t>wiatami w tym budowie naziemnego lub podziemnego zbiornika na gaz ziemny oraz własnego ujęcia wody dla celów gospodarczych</w:t>
      </w:r>
      <w:r>
        <w:t>.</w:t>
      </w:r>
    </w:p>
    <w:p w:rsidR="00C70278" w:rsidRDefault="00C70278" w:rsidP="00C70278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C70278" w:rsidRDefault="00C70278" w:rsidP="00C70278">
      <w:pPr>
        <w:jc w:val="both"/>
      </w:pPr>
      <w:r>
        <w:t>Na w/w nieruchomości</w:t>
      </w:r>
      <w:r w:rsidRPr="00F642F6">
        <w:t xml:space="preserve"> przeprowadzono:</w:t>
      </w:r>
    </w:p>
    <w:p w:rsidR="00C70278" w:rsidRDefault="00C70278" w:rsidP="00C70278">
      <w:pPr>
        <w:pStyle w:val="Akapitzlist"/>
        <w:numPr>
          <w:ilvl w:val="0"/>
          <w:numId w:val="3"/>
        </w:numPr>
        <w:jc w:val="both"/>
      </w:pPr>
      <w:r>
        <w:t>I przetarg w dniu 6 sierpnia 2018 roku</w:t>
      </w:r>
    </w:p>
    <w:p w:rsidR="00C70278" w:rsidRDefault="00C70278" w:rsidP="00C70278">
      <w:pPr>
        <w:pStyle w:val="Akapitzlist"/>
        <w:numPr>
          <w:ilvl w:val="0"/>
          <w:numId w:val="3"/>
        </w:numPr>
        <w:jc w:val="both"/>
      </w:pPr>
      <w:r>
        <w:t>II przetarg w dniu 12 września 2018 roku</w:t>
      </w:r>
    </w:p>
    <w:p w:rsidR="00C70278" w:rsidRDefault="00C70278" w:rsidP="00C70278">
      <w:pPr>
        <w:pStyle w:val="Akapitzlist"/>
        <w:numPr>
          <w:ilvl w:val="0"/>
          <w:numId w:val="3"/>
        </w:numPr>
        <w:jc w:val="both"/>
      </w:pPr>
      <w:r>
        <w:t>III przetarg w dniu 31 października 2018 roku</w:t>
      </w:r>
    </w:p>
    <w:p w:rsidR="00C70278" w:rsidRDefault="00C70278" w:rsidP="00C70278">
      <w:pPr>
        <w:pStyle w:val="Akapitzlist"/>
        <w:numPr>
          <w:ilvl w:val="0"/>
          <w:numId w:val="3"/>
        </w:numPr>
        <w:jc w:val="both"/>
      </w:pPr>
      <w:r>
        <w:t>IV przetarg w dniu 10 grudnia 2018 roku</w:t>
      </w:r>
    </w:p>
    <w:p w:rsidR="00A7460B" w:rsidRDefault="00A7460B" w:rsidP="00C70278">
      <w:pPr>
        <w:pStyle w:val="Akapitzlist"/>
        <w:numPr>
          <w:ilvl w:val="0"/>
          <w:numId w:val="3"/>
        </w:numPr>
        <w:jc w:val="both"/>
      </w:pPr>
      <w:r>
        <w:t>V przetarg w dniu 24 stycznia 2019 roku</w:t>
      </w:r>
    </w:p>
    <w:p w:rsidR="00C70278" w:rsidRDefault="00C70278" w:rsidP="00C70278">
      <w:pPr>
        <w:pStyle w:val="Akapitzlist"/>
        <w:jc w:val="both"/>
      </w:pPr>
      <w:r>
        <w:t xml:space="preserve"> </w:t>
      </w:r>
    </w:p>
    <w:p w:rsidR="00C51273" w:rsidRDefault="00C51273" w:rsidP="00C512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23 %.</w:t>
      </w:r>
    </w:p>
    <w:p w:rsidR="00C51273" w:rsidRDefault="00C51273" w:rsidP="00C51273">
      <w:pPr>
        <w:jc w:val="both"/>
        <w:rPr>
          <w:b/>
          <w:sz w:val="28"/>
          <w:szCs w:val="28"/>
        </w:rPr>
      </w:pPr>
    </w:p>
    <w:p w:rsidR="00C51273" w:rsidRDefault="00C51273" w:rsidP="00C512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F85B84">
        <w:rPr>
          <w:b/>
          <w:sz w:val="28"/>
          <w:szCs w:val="28"/>
        </w:rPr>
        <w:t>15</w:t>
      </w:r>
      <w:r w:rsidR="00A7460B">
        <w:rPr>
          <w:b/>
          <w:sz w:val="28"/>
          <w:szCs w:val="28"/>
        </w:rPr>
        <w:t xml:space="preserve"> marca</w:t>
      </w:r>
      <w:r w:rsidR="00C70278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C51273" w:rsidRDefault="00C51273" w:rsidP="00C51273">
      <w:pPr>
        <w:jc w:val="both"/>
        <w:rPr>
          <w:b/>
          <w:sz w:val="28"/>
          <w:szCs w:val="28"/>
        </w:rPr>
      </w:pPr>
    </w:p>
    <w:p w:rsidR="00684AE9" w:rsidRDefault="00C51273" w:rsidP="00C51273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</w:t>
      </w:r>
    </w:p>
    <w:p w:rsidR="00C51273" w:rsidRDefault="00C51273" w:rsidP="00C51273">
      <w:pPr>
        <w:jc w:val="both"/>
      </w:pPr>
      <w:r>
        <w:t xml:space="preserve">   </w:t>
      </w:r>
    </w:p>
    <w:p w:rsidR="00C51273" w:rsidRDefault="00C51273" w:rsidP="00C51273">
      <w:pPr>
        <w:pStyle w:val="Nagwek3"/>
        <w:rPr>
          <w:sz w:val="24"/>
          <w:szCs w:val="24"/>
        </w:rPr>
      </w:pPr>
      <w:r>
        <w:rPr>
          <w:sz w:val="24"/>
          <w:szCs w:val="24"/>
        </w:rPr>
        <w:t>Wpłaty wadium należy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>dokonać tak aby środki pieniężne znalazły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rachunku  bankowym Urzędu bądź w Kasie Urzędu najpóźniej w dniu </w:t>
      </w:r>
      <w:r w:rsidR="00E5795C">
        <w:rPr>
          <w:sz w:val="24"/>
          <w:szCs w:val="24"/>
        </w:rPr>
        <w:t>8</w:t>
      </w:r>
      <w:r w:rsidR="00A7460B">
        <w:rPr>
          <w:sz w:val="24"/>
          <w:szCs w:val="24"/>
        </w:rPr>
        <w:t xml:space="preserve"> marca</w:t>
      </w:r>
      <w:r w:rsidR="00C70278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roku.</w:t>
      </w:r>
    </w:p>
    <w:p w:rsidR="00C51273" w:rsidRPr="00C51273" w:rsidRDefault="00C51273" w:rsidP="00C51273"/>
    <w:p w:rsidR="00C51273" w:rsidRPr="00684AE9" w:rsidRDefault="00C51273" w:rsidP="00C51273">
      <w:pPr>
        <w:jc w:val="both"/>
      </w:pPr>
      <w:r w:rsidRPr="00684AE9">
        <w:t>Osoby fizyczne 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C51273" w:rsidRPr="00684AE9" w:rsidRDefault="00C51273" w:rsidP="00C51273">
      <w:pPr>
        <w:jc w:val="both"/>
        <w:rPr>
          <w:b/>
        </w:rPr>
      </w:pPr>
      <w:r w:rsidRPr="00684AE9">
        <w:rPr>
          <w:b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C51273" w:rsidRPr="00684AE9" w:rsidRDefault="00C51273" w:rsidP="00C51273">
      <w:pPr>
        <w:pStyle w:val="Tekstpodstawowy"/>
        <w:rPr>
          <w:szCs w:val="24"/>
        </w:rPr>
      </w:pPr>
      <w:r w:rsidRPr="00684AE9">
        <w:rPr>
          <w:szCs w:val="24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C51273" w:rsidRPr="00684AE9" w:rsidRDefault="00C51273" w:rsidP="00C51273">
      <w:pPr>
        <w:jc w:val="both"/>
      </w:pPr>
      <w:r w:rsidRPr="00684AE9">
        <w:t>Szczegółowych informacji na temat przetargu udziela Referat Gospodarki Nieruchomościami,</w:t>
      </w:r>
    </w:p>
    <w:p w:rsidR="00C51273" w:rsidRPr="00684AE9" w:rsidRDefault="00C51273" w:rsidP="00C51273">
      <w:pPr>
        <w:jc w:val="both"/>
      </w:pPr>
      <w:r w:rsidRPr="00684AE9">
        <w:t xml:space="preserve">pokój Nr 8,  tel.  91 32 20 803           </w:t>
      </w:r>
    </w:p>
    <w:p w:rsidR="00225CDE" w:rsidRDefault="00C51273" w:rsidP="00C51273">
      <w:r w:rsidRPr="00684AE9">
        <w:t xml:space="preserve">Ogłoszenie znajduje się również na stronie internetowej Gminy: gminawolin.pl w zakładce gospodarka - przetargi oraz bip.gminawolin.pl. </w:t>
      </w:r>
    </w:p>
    <w:p w:rsidR="00A63457" w:rsidRPr="00684AE9" w:rsidRDefault="00A63457" w:rsidP="00C51273"/>
    <w:p w:rsidR="00A1352D" w:rsidRPr="00225CDE" w:rsidRDefault="00C51273">
      <w:pPr>
        <w:rPr>
          <w:b/>
        </w:rPr>
      </w:pPr>
      <w:r w:rsidRPr="00684AE9">
        <w:rPr>
          <w:b/>
        </w:rPr>
        <w:t xml:space="preserve">Wolin, dnia </w:t>
      </w:r>
      <w:r w:rsidR="00F85B84">
        <w:rPr>
          <w:b/>
        </w:rPr>
        <w:t>0</w:t>
      </w:r>
      <w:r w:rsidR="00E5795C">
        <w:rPr>
          <w:b/>
        </w:rPr>
        <w:t>5</w:t>
      </w:r>
      <w:r w:rsidR="00F85B84">
        <w:rPr>
          <w:b/>
        </w:rPr>
        <w:t>.02</w:t>
      </w:r>
      <w:r w:rsidR="00A7460B">
        <w:rPr>
          <w:b/>
        </w:rPr>
        <w:t>.2019</w:t>
      </w:r>
      <w:r w:rsidRPr="00684AE9">
        <w:rPr>
          <w:b/>
        </w:rPr>
        <w:t xml:space="preserve"> r.</w:t>
      </w:r>
    </w:p>
    <w:sectPr w:rsidR="00A1352D" w:rsidRPr="00225CDE" w:rsidSect="00A63457"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0FC"/>
    <w:multiLevelType w:val="hybridMultilevel"/>
    <w:tmpl w:val="511E84B2"/>
    <w:lvl w:ilvl="0" w:tplc="16B0A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0022"/>
    <w:multiLevelType w:val="hybridMultilevel"/>
    <w:tmpl w:val="81B2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B28C6"/>
    <w:multiLevelType w:val="hybridMultilevel"/>
    <w:tmpl w:val="01B6E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7FB0"/>
    <w:multiLevelType w:val="hybridMultilevel"/>
    <w:tmpl w:val="995E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1B66"/>
    <w:multiLevelType w:val="hybridMultilevel"/>
    <w:tmpl w:val="B63E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52A55"/>
    <w:multiLevelType w:val="hybridMultilevel"/>
    <w:tmpl w:val="60982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73"/>
    <w:rsid w:val="00014C67"/>
    <w:rsid w:val="00034B8B"/>
    <w:rsid w:val="00225CDE"/>
    <w:rsid w:val="00281135"/>
    <w:rsid w:val="004130A0"/>
    <w:rsid w:val="00415FB8"/>
    <w:rsid w:val="00501D2A"/>
    <w:rsid w:val="00684AE9"/>
    <w:rsid w:val="0083540E"/>
    <w:rsid w:val="008D489B"/>
    <w:rsid w:val="00A1352D"/>
    <w:rsid w:val="00A63457"/>
    <w:rsid w:val="00A7460B"/>
    <w:rsid w:val="00C24F6C"/>
    <w:rsid w:val="00C51273"/>
    <w:rsid w:val="00C70278"/>
    <w:rsid w:val="00CE639B"/>
    <w:rsid w:val="00DC33E9"/>
    <w:rsid w:val="00E20496"/>
    <w:rsid w:val="00E5795C"/>
    <w:rsid w:val="00E719E8"/>
    <w:rsid w:val="00E8523F"/>
    <w:rsid w:val="00EC4B53"/>
    <w:rsid w:val="00F240F3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2EE9"/>
  <w15:chartTrackingRefBased/>
  <w15:docId w15:val="{2CBE354B-9B50-472C-9B67-77C8AFC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1273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512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51273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51273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127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5C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13</cp:revision>
  <cp:lastPrinted>2019-02-05T14:11:00Z</cp:lastPrinted>
  <dcterms:created xsi:type="dcterms:W3CDTF">2018-08-08T10:56:00Z</dcterms:created>
  <dcterms:modified xsi:type="dcterms:W3CDTF">2019-02-05T14:12:00Z</dcterms:modified>
</cp:coreProperties>
</file>